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中铁山桥集团有限公司物资销售报价书</w:t>
      </w:r>
    </w:p>
    <w:p>
      <w:pPr>
        <w:spacing w:line="560" w:lineRule="exact"/>
        <w:ind w:firstLine="562" w:firstLineChars="200"/>
        <w:jc w:val="left"/>
        <w:rPr>
          <w:rFonts w:eastAsia="仿宋_GB2312"/>
          <w:b/>
          <w:bCs/>
          <w:sz w:val="28"/>
          <w:szCs w:val="28"/>
        </w:rPr>
      </w:pPr>
    </w:p>
    <w:p>
      <w:pPr>
        <w:spacing w:line="560" w:lineRule="exact"/>
        <w:jc w:val="lef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  <w:u w:val="single"/>
        </w:rPr>
        <w:t>中铁山桥集团有限公司：</w:t>
      </w:r>
    </w:p>
    <w:p>
      <w:pPr>
        <w:spacing w:line="360" w:lineRule="auto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现根据贵单位询价公告的要求予以报价：</w:t>
      </w:r>
    </w:p>
    <w:p>
      <w:pPr>
        <w:pStyle w:val="8"/>
        <w:spacing w:line="0" w:lineRule="atLeast"/>
        <w:ind w:left="480" w:firstLine="0" w:firstLineChars="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一、产品的名称、规格、数量、金额：</w:t>
      </w:r>
    </w:p>
    <w:tbl>
      <w:tblPr>
        <w:tblStyle w:val="4"/>
        <w:tblpPr w:leftFromText="180" w:rightFromText="180" w:vertAnchor="text" w:horzAnchor="margin" w:tblpX="-210" w:tblpY="362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249"/>
        <w:gridCol w:w="735"/>
        <w:gridCol w:w="567"/>
        <w:gridCol w:w="817"/>
        <w:gridCol w:w="708"/>
        <w:gridCol w:w="709"/>
        <w:gridCol w:w="709"/>
        <w:gridCol w:w="709"/>
        <w:gridCol w:w="1099"/>
        <w:gridCol w:w="993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44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124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81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数量</w:t>
            </w:r>
          </w:p>
        </w:tc>
        <w:tc>
          <w:tcPr>
            <w:tcW w:w="2835" w:type="dxa"/>
            <w:gridSpan w:val="4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价格组成（元）</w:t>
            </w:r>
          </w:p>
        </w:tc>
        <w:tc>
          <w:tcPr>
            <w:tcW w:w="109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综合单价（元）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总价（元）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44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单价</w:t>
            </w:r>
          </w:p>
        </w:tc>
        <w:tc>
          <w:tcPr>
            <w:tcW w:w="709" w:type="dxa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运输</w:t>
            </w:r>
          </w:p>
        </w:tc>
        <w:tc>
          <w:tcPr>
            <w:tcW w:w="709" w:type="dxa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仓储</w:t>
            </w:r>
          </w:p>
        </w:tc>
        <w:tc>
          <w:tcPr>
            <w:tcW w:w="709" w:type="dxa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包装</w:t>
            </w:r>
          </w:p>
        </w:tc>
        <w:tc>
          <w:tcPr>
            <w:tcW w:w="1099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24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废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钢丝绳</w:t>
            </w:r>
          </w:p>
        </w:tc>
        <w:tc>
          <w:tcPr>
            <w:tcW w:w="73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81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70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货物自提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center"/>
          </w:tcPr>
          <w:p>
            <w:pPr>
              <w:spacing w:line="0" w:lineRule="atLeas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总计</w:t>
            </w:r>
          </w:p>
        </w:tc>
        <w:tc>
          <w:tcPr>
            <w:tcW w:w="8295" w:type="dxa"/>
            <w:gridSpan w:val="10"/>
            <w:vAlign w:val="center"/>
          </w:tcPr>
          <w:p>
            <w:pPr>
              <w:spacing w:line="0" w:lineRule="atLeas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大写：                                       小写：</w:t>
            </w: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含税13%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二、质量标准或技术要求：</w:t>
      </w:r>
      <w:r>
        <w:rPr>
          <w:rFonts w:hint="eastAsia" w:ascii="仿宋_GB2312" w:eastAsia="仿宋_GB2312"/>
          <w:sz w:val="24"/>
          <w:szCs w:val="24"/>
          <w:u w:val="single"/>
        </w:rPr>
        <w:t>无</w:t>
      </w:r>
    </w:p>
    <w:p>
      <w:pPr>
        <w:pStyle w:val="8"/>
        <w:spacing w:line="360" w:lineRule="auto"/>
        <w:ind w:left="480" w:firstLine="0" w:firstLineChars="0"/>
        <w:jc w:val="lef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三、货款支付方式：</w:t>
      </w:r>
      <w:r>
        <w:rPr>
          <w:rFonts w:hint="eastAsia" w:ascii="仿宋_GB2312" w:eastAsia="仿宋_GB2312"/>
          <w:sz w:val="24"/>
          <w:szCs w:val="24"/>
          <w:u w:val="single"/>
        </w:rPr>
        <w:t>现汇，款到提货</w:t>
      </w:r>
    </w:p>
    <w:p>
      <w:pPr>
        <w:pStyle w:val="8"/>
        <w:spacing w:line="360" w:lineRule="auto"/>
        <w:ind w:left="480" w:firstLine="0" w:firstLineChars="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四、提货信息：   </w:t>
      </w: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（1）提货地点：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中铁山桥集团有限公司指定地点</w:t>
      </w: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（2）运输方式：</w:t>
      </w:r>
      <w:r>
        <w:rPr>
          <w:rFonts w:hint="eastAsia" w:ascii="仿宋_GB2312" w:eastAsia="仿宋_GB2312"/>
          <w:sz w:val="24"/>
          <w:szCs w:val="24"/>
          <w:u w:val="single"/>
        </w:rPr>
        <w:t>汽车运输（如使用重型柴油货车，须满足国五及以上排放标准），相关费用自行承担</w:t>
      </w: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（3）提货时间：</w:t>
      </w:r>
      <w:r>
        <w:rPr>
          <w:rFonts w:hint="eastAsia" w:ascii="仿宋_GB2312" w:eastAsia="仿宋_GB2312"/>
          <w:sz w:val="24"/>
          <w:szCs w:val="24"/>
          <w:u w:val="single"/>
        </w:rPr>
        <w:t>按中铁山桥集团有限公司通知时间提货</w:t>
      </w: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五、其他需要说明的事项：</w:t>
      </w:r>
      <w:r>
        <w:rPr>
          <w:rFonts w:hint="eastAsia" w:ascii="仿宋_GB2312" w:eastAsia="仿宋_GB2312"/>
          <w:sz w:val="24"/>
          <w:szCs w:val="24"/>
          <w:u w:val="single"/>
        </w:rPr>
        <w:t>无</w:t>
      </w:r>
      <w:r>
        <w:rPr>
          <w:rFonts w:hint="eastAsia" w:ascii="仿宋_GB2312" w:eastAsia="仿宋_GB2312"/>
          <w:sz w:val="24"/>
          <w:szCs w:val="24"/>
        </w:rPr>
        <w:t xml:space="preserve">   </w:t>
      </w:r>
    </w:p>
    <w:p>
      <w:pPr>
        <w:pStyle w:val="8"/>
        <w:spacing w:line="360" w:lineRule="auto"/>
        <w:ind w:left="480" w:firstLine="0" w:firstLineChars="0"/>
        <w:jc w:val="lef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六、联系方式 ：</w:t>
      </w: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联系人：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</w:t>
      </w:r>
      <w:r>
        <w:rPr>
          <w:rFonts w:hint="eastAsia" w:ascii="仿宋_GB2312" w:eastAsia="仿宋_GB2312"/>
          <w:sz w:val="24"/>
          <w:szCs w:val="24"/>
        </w:rPr>
        <w:t>；联系电话：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</w:t>
      </w: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bookmarkStart w:id="0" w:name="_GoBack"/>
      <w:bookmarkEnd w:id="0"/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单位名称（盖章）：</w:t>
      </w:r>
    </w:p>
    <w:p>
      <w:pPr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            2024年     月    日</w:t>
      </w:r>
    </w:p>
    <w:p>
      <w:pPr>
        <w:spacing w:line="360" w:lineRule="auto"/>
        <w:ind w:firstLine="480" w:firstLineChars="200"/>
        <w:jc w:val="left"/>
        <w:rPr>
          <w:rFonts w:eastAsia="仿宋_GB2312"/>
          <w:sz w:val="24"/>
          <w:szCs w:val="24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M0OTAxYWUxM2M0MWFmZTkwN2JkOWI0NjFjMmM3YTAifQ=="/>
  </w:docVars>
  <w:rsids>
    <w:rsidRoot w:val="00607211"/>
    <w:rsid w:val="00037F61"/>
    <w:rsid w:val="00042F93"/>
    <w:rsid w:val="00057663"/>
    <w:rsid w:val="00062EE0"/>
    <w:rsid w:val="00083BED"/>
    <w:rsid w:val="001068CF"/>
    <w:rsid w:val="00157378"/>
    <w:rsid w:val="001D3E7A"/>
    <w:rsid w:val="003746E3"/>
    <w:rsid w:val="003A19F0"/>
    <w:rsid w:val="003C52AD"/>
    <w:rsid w:val="003D36D7"/>
    <w:rsid w:val="004172A8"/>
    <w:rsid w:val="004550DE"/>
    <w:rsid w:val="0046066F"/>
    <w:rsid w:val="00476F8B"/>
    <w:rsid w:val="004F05A6"/>
    <w:rsid w:val="005062F6"/>
    <w:rsid w:val="00606E26"/>
    <w:rsid w:val="00607211"/>
    <w:rsid w:val="006D7501"/>
    <w:rsid w:val="0072273F"/>
    <w:rsid w:val="00794904"/>
    <w:rsid w:val="007D454C"/>
    <w:rsid w:val="00917EE5"/>
    <w:rsid w:val="00925B42"/>
    <w:rsid w:val="0097247E"/>
    <w:rsid w:val="009E5A2B"/>
    <w:rsid w:val="00A24EE8"/>
    <w:rsid w:val="00AA74D4"/>
    <w:rsid w:val="00AB220E"/>
    <w:rsid w:val="00AD0C5F"/>
    <w:rsid w:val="00C72A76"/>
    <w:rsid w:val="00CA213C"/>
    <w:rsid w:val="00CC26CE"/>
    <w:rsid w:val="00D33FA8"/>
    <w:rsid w:val="00D54C5D"/>
    <w:rsid w:val="00D6478C"/>
    <w:rsid w:val="00DE34D9"/>
    <w:rsid w:val="00E46DD2"/>
    <w:rsid w:val="00E73F3C"/>
    <w:rsid w:val="00E8285F"/>
    <w:rsid w:val="00F01D2B"/>
    <w:rsid w:val="00F41259"/>
    <w:rsid w:val="12F83D6C"/>
    <w:rsid w:val="166F3DD4"/>
    <w:rsid w:val="18B5017A"/>
    <w:rsid w:val="3FE24F12"/>
    <w:rsid w:val="7FA1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www.0335jt.com</Company>
  <Pages>1</Pages>
  <Words>316</Words>
  <Characters>250</Characters>
  <Lines>2</Lines>
  <Paragraphs>1</Paragraphs>
  <TotalTime>46</TotalTime>
  <ScaleCrop>false</ScaleCrop>
  <LinksUpToDate>false</LinksUpToDate>
  <CharactersWithSpaces>565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2022-06-08T01:58:00Z</dcterms:created>
  <dc:creator>seraf</dc:creator>
  <cp:lastModifiedBy>Administrator</cp:lastModifiedBy>
  <dcterms:modified xsi:type="dcterms:W3CDTF">2024-04-22T01:12:23Z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489C0A2ED5F24C9C9E899E4045BEAA2C_12</vt:lpwstr>
  </property>
</Properties>
</file>